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0" w:rsidRDefault="00BE5260" w:rsidP="00BE5260">
      <w:pPr>
        <w:jc w:val="center"/>
        <w:rPr>
          <w:b/>
          <w:color w:val="FF0000"/>
          <w:sz w:val="48"/>
          <w:szCs w:val="48"/>
        </w:rPr>
      </w:pPr>
      <w:r w:rsidRPr="00071D5E">
        <w:rPr>
          <w:b/>
          <w:color w:val="FF0000"/>
          <w:sz w:val="48"/>
          <w:szCs w:val="48"/>
        </w:rPr>
        <w:t>ANSCHLUSSSTELLEN</w:t>
      </w:r>
    </w:p>
    <w:p w:rsidR="00BE5260" w:rsidRPr="00BE5260" w:rsidRDefault="00BE5260" w:rsidP="00BE526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</w:t>
      </w:r>
      <w:r w:rsidRPr="00BE5260">
        <w:rPr>
          <w:b/>
          <w:color w:val="FF0000"/>
          <w:sz w:val="36"/>
          <w:szCs w:val="36"/>
        </w:rPr>
        <w:t xml:space="preserve">n das bestehende Rad- und Wegenetz rund um </w:t>
      </w:r>
      <w:proofErr w:type="spellStart"/>
      <w:r w:rsidRPr="00BE5260">
        <w:rPr>
          <w:b/>
          <w:color w:val="FF0000"/>
          <w:sz w:val="36"/>
          <w:szCs w:val="36"/>
        </w:rPr>
        <w:t>Hochleithen</w:t>
      </w:r>
      <w:proofErr w:type="spellEnd"/>
    </w:p>
    <w:p w:rsidR="00BE5260" w:rsidRDefault="00BE5260" w:rsidP="00BE5260">
      <w:pPr>
        <w:rPr>
          <w:b/>
          <w:sz w:val="36"/>
          <w:szCs w:val="36"/>
          <w:u w:val="single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proofErr w:type="spellStart"/>
      <w:r w:rsidRPr="00BE5260">
        <w:rPr>
          <w:b/>
          <w:sz w:val="32"/>
          <w:szCs w:val="32"/>
          <w:u w:val="single"/>
        </w:rPr>
        <w:t>Anschlusstelle</w:t>
      </w:r>
      <w:proofErr w:type="spellEnd"/>
      <w:r w:rsidRPr="00BE5260">
        <w:rPr>
          <w:b/>
          <w:sz w:val="32"/>
          <w:szCs w:val="32"/>
          <w:u w:val="single"/>
        </w:rPr>
        <w:t xml:space="preserve"> nach </w:t>
      </w:r>
      <w:proofErr w:type="spellStart"/>
      <w:r w:rsidRPr="00BE5260">
        <w:rPr>
          <w:b/>
          <w:sz w:val="32"/>
          <w:szCs w:val="32"/>
          <w:u w:val="single"/>
        </w:rPr>
        <w:t>Kollnbrunn</w:t>
      </w:r>
      <w:proofErr w:type="spellEnd"/>
      <w:r w:rsidRPr="00BE5260">
        <w:rPr>
          <w:b/>
          <w:sz w:val="32"/>
          <w:szCs w:val="32"/>
          <w:u w:val="single"/>
        </w:rPr>
        <w:t xml:space="preserve">/Bad </w:t>
      </w:r>
      <w:proofErr w:type="spellStart"/>
      <w:r w:rsidRPr="00BE5260">
        <w:rPr>
          <w:b/>
          <w:sz w:val="32"/>
          <w:szCs w:val="32"/>
          <w:u w:val="single"/>
        </w:rPr>
        <w:t>Pirawarth</w:t>
      </w:r>
      <w:proofErr w:type="spellEnd"/>
      <w:r w:rsidRPr="00BE5260">
        <w:rPr>
          <w:b/>
          <w:sz w:val="32"/>
          <w:szCs w:val="32"/>
          <w:u w:val="single"/>
        </w:rPr>
        <w:t xml:space="preserve">: </w:t>
      </w:r>
    </w:p>
    <w:p w:rsid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</w:t>
      </w:r>
      <w:proofErr w:type="spellStart"/>
      <w:r w:rsidRPr="00BE5260">
        <w:rPr>
          <w:b/>
          <w:sz w:val="32"/>
          <w:szCs w:val="32"/>
        </w:rPr>
        <w:t>Wolfpassing</w:t>
      </w:r>
      <w:proofErr w:type="spellEnd"/>
      <w:r w:rsidRPr="00BE5260">
        <w:rPr>
          <w:b/>
          <w:sz w:val="32"/>
          <w:szCs w:val="32"/>
        </w:rPr>
        <w:t xml:space="preserve">/Gemeindezentrum dem Radweg 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Nr. 943 Richtung </w:t>
      </w:r>
      <w:proofErr w:type="spellStart"/>
      <w:r w:rsidRPr="00BE5260">
        <w:rPr>
          <w:b/>
          <w:sz w:val="32"/>
          <w:szCs w:val="32"/>
        </w:rPr>
        <w:t>Kollnbrunn</w:t>
      </w:r>
      <w:proofErr w:type="spellEnd"/>
      <w:r w:rsidRPr="00BE5260">
        <w:rPr>
          <w:b/>
          <w:sz w:val="32"/>
          <w:szCs w:val="32"/>
        </w:rPr>
        <w:t xml:space="preserve"> und weiter nach Bad </w:t>
      </w:r>
      <w:proofErr w:type="spellStart"/>
      <w:r w:rsidRPr="00BE5260">
        <w:rPr>
          <w:b/>
          <w:sz w:val="32"/>
          <w:szCs w:val="32"/>
        </w:rPr>
        <w:t>Pirawarth</w:t>
      </w:r>
      <w:proofErr w:type="spellEnd"/>
      <w:r w:rsidRPr="00BE5260">
        <w:rPr>
          <w:b/>
          <w:sz w:val="32"/>
          <w:szCs w:val="32"/>
        </w:rPr>
        <w:t xml:space="preserve"> oder von Bogenneusiedl aus am Radweg Nr. 942 Richtung </w:t>
      </w:r>
      <w:proofErr w:type="spellStart"/>
      <w:r w:rsidRPr="00BE5260">
        <w:rPr>
          <w:b/>
          <w:sz w:val="32"/>
          <w:szCs w:val="32"/>
        </w:rPr>
        <w:t>Kollnbrunn</w:t>
      </w:r>
      <w:proofErr w:type="spellEnd"/>
      <w:r w:rsidRPr="00BE5260">
        <w:rPr>
          <w:b/>
          <w:sz w:val="32"/>
          <w:szCs w:val="32"/>
        </w:rPr>
        <w:t xml:space="preserve"> und Bad </w:t>
      </w:r>
      <w:proofErr w:type="spellStart"/>
      <w:r w:rsidRPr="00BE5260">
        <w:rPr>
          <w:b/>
          <w:sz w:val="32"/>
          <w:szCs w:val="32"/>
        </w:rPr>
        <w:t>Pirawarth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t xml:space="preserve">Anschlussstelle nach </w:t>
      </w:r>
      <w:proofErr w:type="spellStart"/>
      <w:r w:rsidRPr="00BE5260">
        <w:rPr>
          <w:b/>
          <w:sz w:val="32"/>
          <w:szCs w:val="32"/>
          <w:u w:val="single"/>
        </w:rPr>
        <w:t>Pellendorf</w:t>
      </w:r>
      <w:proofErr w:type="spellEnd"/>
      <w:r w:rsidRPr="00BE5260">
        <w:rPr>
          <w:b/>
          <w:sz w:val="32"/>
          <w:szCs w:val="32"/>
          <w:u w:val="single"/>
        </w:rPr>
        <w:t xml:space="preserve">: 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Bogenneusiedl dem Radweg Nr. 945 bis </w:t>
      </w:r>
      <w:proofErr w:type="spellStart"/>
      <w:r w:rsidRPr="00BE5260">
        <w:rPr>
          <w:b/>
          <w:sz w:val="32"/>
          <w:szCs w:val="32"/>
        </w:rPr>
        <w:t>Pellendorf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t xml:space="preserve">Anschlussstelle nach </w:t>
      </w:r>
      <w:proofErr w:type="spellStart"/>
      <w:r w:rsidRPr="00BE5260">
        <w:rPr>
          <w:b/>
          <w:sz w:val="32"/>
          <w:szCs w:val="32"/>
          <w:u w:val="single"/>
        </w:rPr>
        <w:t>Gaweinstal</w:t>
      </w:r>
      <w:proofErr w:type="spellEnd"/>
      <w:r w:rsidRPr="00BE5260">
        <w:rPr>
          <w:b/>
          <w:sz w:val="32"/>
          <w:szCs w:val="32"/>
          <w:u w:val="single"/>
        </w:rPr>
        <w:t>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Bogenneusiedl dem Radweg Nr. 945 bis </w:t>
      </w:r>
      <w:proofErr w:type="spellStart"/>
      <w:r w:rsidRPr="00BE5260">
        <w:rPr>
          <w:b/>
          <w:sz w:val="32"/>
          <w:szCs w:val="32"/>
        </w:rPr>
        <w:t>Pellendorf</w:t>
      </w:r>
      <w:proofErr w:type="spellEnd"/>
      <w:r w:rsidRPr="00BE5260">
        <w:rPr>
          <w:b/>
          <w:sz w:val="32"/>
          <w:szCs w:val="32"/>
        </w:rPr>
        <w:t xml:space="preserve"> und von hier aus am </w:t>
      </w:r>
      <w:proofErr w:type="spellStart"/>
      <w:r w:rsidRPr="00BE5260">
        <w:rPr>
          <w:b/>
          <w:sz w:val="32"/>
          <w:szCs w:val="32"/>
        </w:rPr>
        <w:t>Zweigelt</w:t>
      </w:r>
      <w:proofErr w:type="spellEnd"/>
      <w:r w:rsidRPr="00BE5260">
        <w:rPr>
          <w:b/>
          <w:sz w:val="32"/>
          <w:szCs w:val="32"/>
        </w:rPr>
        <w:t xml:space="preserve">-Radweg bis </w:t>
      </w:r>
      <w:proofErr w:type="spellStart"/>
      <w:r w:rsidRPr="00BE5260">
        <w:rPr>
          <w:b/>
          <w:sz w:val="32"/>
          <w:szCs w:val="32"/>
        </w:rPr>
        <w:t>Gaweinstal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t>Anschlus</w:t>
      </w:r>
      <w:r>
        <w:rPr>
          <w:b/>
          <w:sz w:val="32"/>
          <w:szCs w:val="32"/>
          <w:u w:val="single"/>
        </w:rPr>
        <w:t>s</w:t>
      </w:r>
      <w:r w:rsidRPr="00BE5260">
        <w:rPr>
          <w:b/>
          <w:sz w:val="32"/>
          <w:szCs w:val="32"/>
          <w:u w:val="single"/>
        </w:rPr>
        <w:t xml:space="preserve">stelle nach </w:t>
      </w:r>
      <w:proofErr w:type="spellStart"/>
      <w:r w:rsidRPr="00BE5260">
        <w:rPr>
          <w:b/>
          <w:sz w:val="32"/>
          <w:szCs w:val="32"/>
          <w:u w:val="single"/>
        </w:rPr>
        <w:t>Paasdorf</w:t>
      </w:r>
      <w:proofErr w:type="spellEnd"/>
      <w:r w:rsidRPr="00BE5260">
        <w:rPr>
          <w:b/>
          <w:sz w:val="32"/>
          <w:szCs w:val="32"/>
          <w:u w:val="single"/>
        </w:rPr>
        <w:t>/Mistelbach: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Bogenneusiedl dem Radweg Nr. 945 bis </w:t>
      </w:r>
      <w:proofErr w:type="spellStart"/>
      <w:r w:rsidRPr="00BE5260">
        <w:rPr>
          <w:b/>
          <w:sz w:val="32"/>
          <w:szCs w:val="32"/>
        </w:rPr>
        <w:t>Pellendorf</w:t>
      </w:r>
      <w:proofErr w:type="spellEnd"/>
      <w:r w:rsidRPr="00BE5260">
        <w:rPr>
          <w:b/>
          <w:sz w:val="32"/>
          <w:szCs w:val="32"/>
        </w:rPr>
        <w:t xml:space="preserve"> und von dort weiter nach </w:t>
      </w:r>
      <w:proofErr w:type="spellStart"/>
      <w:r w:rsidRPr="00BE5260">
        <w:rPr>
          <w:b/>
          <w:sz w:val="32"/>
          <w:szCs w:val="32"/>
        </w:rPr>
        <w:t>Paasdorf</w:t>
      </w:r>
      <w:proofErr w:type="spellEnd"/>
      <w:r w:rsidRPr="00BE5260">
        <w:rPr>
          <w:b/>
          <w:sz w:val="32"/>
          <w:szCs w:val="32"/>
        </w:rPr>
        <w:t xml:space="preserve">. Ab </w:t>
      </w:r>
      <w:proofErr w:type="spellStart"/>
      <w:r w:rsidRPr="00BE5260">
        <w:rPr>
          <w:b/>
          <w:sz w:val="32"/>
          <w:szCs w:val="32"/>
        </w:rPr>
        <w:t>Paasdorf</w:t>
      </w:r>
      <w:proofErr w:type="spellEnd"/>
      <w:r w:rsidRPr="00BE5260">
        <w:rPr>
          <w:b/>
          <w:sz w:val="32"/>
          <w:szCs w:val="32"/>
        </w:rPr>
        <w:t xml:space="preserve"> kommen wir am </w:t>
      </w:r>
      <w:proofErr w:type="spellStart"/>
      <w:r w:rsidRPr="00BE5260">
        <w:rPr>
          <w:b/>
          <w:sz w:val="32"/>
          <w:szCs w:val="32"/>
        </w:rPr>
        <w:t>Eurovelo</w:t>
      </w:r>
      <w:proofErr w:type="spellEnd"/>
      <w:r w:rsidRPr="00BE5260">
        <w:rPr>
          <w:b/>
          <w:sz w:val="32"/>
          <w:szCs w:val="32"/>
        </w:rPr>
        <w:t xml:space="preserve"> 9 bis Mistelbach.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t xml:space="preserve">Anschlussstelle nach </w:t>
      </w:r>
      <w:proofErr w:type="spellStart"/>
      <w:r w:rsidRPr="00BE5260">
        <w:rPr>
          <w:b/>
          <w:sz w:val="32"/>
          <w:szCs w:val="32"/>
          <w:u w:val="single"/>
        </w:rPr>
        <w:t>Niederkreuzstetten</w:t>
      </w:r>
      <w:proofErr w:type="spellEnd"/>
      <w:r w:rsidRPr="00BE5260">
        <w:rPr>
          <w:b/>
          <w:sz w:val="32"/>
          <w:szCs w:val="32"/>
          <w:u w:val="single"/>
        </w:rPr>
        <w:t>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Bogenneusiedl dem Radweg Nr. 942 bzw. dem Regionswanderweg bis </w:t>
      </w:r>
      <w:proofErr w:type="spellStart"/>
      <w:r w:rsidRPr="00BE5260">
        <w:rPr>
          <w:b/>
          <w:sz w:val="32"/>
          <w:szCs w:val="32"/>
        </w:rPr>
        <w:t>Streifing</w:t>
      </w:r>
      <w:proofErr w:type="spellEnd"/>
      <w:r w:rsidRPr="00BE5260">
        <w:rPr>
          <w:b/>
          <w:sz w:val="32"/>
          <w:szCs w:val="32"/>
        </w:rPr>
        <w:t xml:space="preserve"> und dann weiter auf diesem bis </w:t>
      </w:r>
      <w:proofErr w:type="spellStart"/>
      <w:r w:rsidRPr="00BE5260">
        <w:rPr>
          <w:b/>
          <w:sz w:val="32"/>
          <w:szCs w:val="32"/>
        </w:rPr>
        <w:t>Niederkreuzstetten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t>Anschlussstelle Kronberg/</w:t>
      </w:r>
      <w:proofErr w:type="spellStart"/>
      <w:r w:rsidRPr="00BE5260">
        <w:rPr>
          <w:b/>
          <w:sz w:val="32"/>
          <w:szCs w:val="32"/>
          <w:u w:val="single"/>
        </w:rPr>
        <w:t>Riedenthal</w:t>
      </w:r>
      <w:proofErr w:type="spellEnd"/>
      <w:r w:rsidRPr="00BE5260">
        <w:rPr>
          <w:b/>
          <w:sz w:val="32"/>
          <w:szCs w:val="32"/>
          <w:u w:val="single"/>
        </w:rPr>
        <w:t>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</w:t>
      </w:r>
      <w:proofErr w:type="spellStart"/>
      <w:r w:rsidRPr="00BE5260">
        <w:rPr>
          <w:b/>
          <w:sz w:val="32"/>
          <w:szCs w:val="32"/>
        </w:rPr>
        <w:t>Traunfeld</w:t>
      </w:r>
      <w:proofErr w:type="spellEnd"/>
      <w:r w:rsidRPr="00BE5260">
        <w:rPr>
          <w:b/>
          <w:sz w:val="32"/>
          <w:szCs w:val="32"/>
        </w:rPr>
        <w:t xml:space="preserve"> den Schildern des Regionswanderweges und gelangen auf diesem bis Kronberg und </w:t>
      </w:r>
      <w:proofErr w:type="spellStart"/>
      <w:r w:rsidRPr="00BE5260">
        <w:rPr>
          <w:b/>
          <w:sz w:val="32"/>
          <w:szCs w:val="32"/>
        </w:rPr>
        <w:t>Riedenthal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E5260">
        <w:rPr>
          <w:b/>
          <w:sz w:val="32"/>
          <w:szCs w:val="32"/>
          <w:u w:val="single"/>
        </w:rPr>
        <w:t xml:space="preserve">Anschlussstelle </w:t>
      </w:r>
      <w:proofErr w:type="spellStart"/>
      <w:r w:rsidRPr="00BE5260">
        <w:rPr>
          <w:b/>
          <w:sz w:val="32"/>
          <w:szCs w:val="32"/>
          <w:u w:val="single"/>
        </w:rPr>
        <w:t>Eurovelo</w:t>
      </w:r>
      <w:proofErr w:type="spellEnd"/>
      <w:r w:rsidRPr="00BE5260">
        <w:rPr>
          <w:b/>
          <w:sz w:val="32"/>
          <w:szCs w:val="32"/>
          <w:u w:val="single"/>
        </w:rPr>
        <w:t xml:space="preserve"> 9: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vom Gemeindezentrum in </w:t>
      </w:r>
      <w:proofErr w:type="spellStart"/>
      <w:r w:rsidRPr="00BE5260">
        <w:rPr>
          <w:b/>
          <w:sz w:val="32"/>
          <w:szCs w:val="32"/>
        </w:rPr>
        <w:t>Wolfpassing</w:t>
      </w:r>
      <w:proofErr w:type="spellEnd"/>
      <w:r w:rsidRPr="00BE5260">
        <w:rPr>
          <w:b/>
          <w:sz w:val="32"/>
          <w:szCs w:val="32"/>
        </w:rPr>
        <w:t xml:space="preserve"> dem Radweg Nr. 943 bis </w:t>
      </w:r>
      <w:proofErr w:type="spellStart"/>
      <w:r w:rsidRPr="00BE5260">
        <w:rPr>
          <w:b/>
          <w:sz w:val="32"/>
          <w:szCs w:val="32"/>
        </w:rPr>
        <w:t>Hautzendorf</w:t>
      </w:r>
      <w:proofErr w:type="spellEnd"/>
      <w:r w:rsidRPr="00BE5260">
        <w:rPr>
          <w:b/>
          <w:sz w:val="32"/>
          <w:szCs w:val="32"/>
        </w:rPr>
        <w:t xml:space="preserve"> und treffen hier auf den Radweg Nr. 940 bis </w:t>
      </w:r>
      <w:proofErr w:type="spellStart"/>
      <w:r w:rsidRPr="00BE5260">
        <w:rPr>
          <w:b/>
          <w:sz w:val="32"/>
          <w:szCs w:val="32"/>
        </w:rPr>
        <w:t>Unterolberndorf</w:t>
      </w:r>
      <w:proofErr w:type="spellEnd"/>
      <w:r w:rsidRPr="00BE5260">
        <w:rPr>
          <w:b/>
          <w:sz w:val="32"/>
          <w:szCs w:val="32"/>
        </w:rPr>
        <w:t xml:space="preserve">, welcher in den </w:t>
      </w:r>
      <w:proofErr w:type="spellStart"/>
      <w:r w:rsidRPr="00BE5260">
        <w:rPr>
          <w:b/>
          <w:sz w:val="32"/>
          <w:szCs w:val="32"/>
        </w:rPr>
        <w:t>Eurovelo</w:t>
      </w:r>
      <w:proofErr w:type="spellEnd"/>
      <w:r w:rsidRPr="00BE5260">
        <w:rPr>
          <w:b/>
          <w:sz w:val="32"/>
          <w:szCs w:val="32"/>
        </w:rPr>
        <w:t xml:space="preserve"> 9 beim Gasthof Magister einmündet. 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r w:rsidRPr="00BE5260">
        <w:rPr>
          <w:b/>
          <w:sz w:val="32"/>
          <w:szCs w:val="32"/>
          <w:u w:val="single"/>
        </w:rPr>
        <w:lastRenderedPageBreak/>
        <w:t xml:space="preserve">Anschlussstelle nach </w:t>
      </w:r>
      <w:proofErr w:type="spellStart"/>
      <w:r w:rsidRPr="00BE5260">
        <w:rPr>
          <w:b/>
          <w:sz w:val="32"/>
          <w:szCs w:val="32"/>
          <w:u w:val="single"/>
        </w:rPr>
        <w:t>Hautzendorf</w:t>
      </w:r>
      <w:proofErr w:type="spellEnd"/>
      <w:r w:rsidRPr="00BE5260">
        <w:rPr>
          <w:b/>
          <w:sz w:val="32"/>
          <w:szCs w:val="32"/>
          <w:u w:val="single"/>
        </w:rPr>
        <w:t>/</w:t>
      </w:r>
      <w:proofErr w:type="spellStart"/>
      <w:r w:rsidRPr="00BE5260">
        <w:rPr>
          <w:b/>
          <w:sz w:val="32"/>
          <w:szCs w:val="32"/>
          <w:u w:val="single"/>
        </w:rPr>
        <w:t>Hornsburg</w:t>
      </w:r>
      <w:proofErr w:type="spellEnd"/>
      <w:r w:rsidRPr="00BE5260">
        <w:rPr>
          <w:b/>
          <w:sz w:val="32"/>
          <w:szCs w:val="32"/>
          <w:u w:val="single"/>
        </w:rPr>
        <w:t>/Jakobsweg: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>Variante 1: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Wie oben beschrieben nach </w:t>
      </w:r>
      <w:proofErr w:type="spellStart"/>
      <w:r w:rsidRPr="00BE5260">
        <w:rPr>
          <w:b/>
          <w:sz w:val="32"/>
          <w:szCs w:val="32"/>
        </w:rPr>
        <w:t>Hautzendorf</w:t>
      </w:r>
      <w:proofErr w:type="spellEnd"/>
      <w:r w:rsidRPr="00BE5260">
        <w:rPr>
          <w:b/>
          <w:sz w:val="32"/>
          <w:szCs w:val="32"/>
        </w:rPr>
        <w:t xml:space="preserve"> bis zur Kellergasse, ab hier am Regionswanderweg weiter bis nach </w:t>
      </w:r>
      <w:proofErr w:type="spellStart"/>
      <w:r w:rsidRPr="00BE5260">
        <w:rPr>
          <w:b/>
          <w:sz w:val="32"/>
          <w:szCs w:val="32"/>
        </w:rPr>
        <w:t>Hornsburg</w:t>
      </w:r>
      <w:proofErr w:type="spellEnd"/>
      <w:r w:rsidRPr="00BE5260">
        <w:rPr>
          <w:b/>
          <w:sz w:val="32"/>
          <w:szCs w:val="32"/>
        </w:rPr>
        <w:t xml:space="preserve"> und weiter zum Kletterpark </w:t>
      </w:r>
      <w:proofErr w:type="spellStart"/>
      <w:r w:rsidRPr="00BE5260">
        <w:rPr>
          <w:b/>
          <w:sz w:val="32"/>
          <w:szCs w:val="32"/>
        </w:rPr>
        <w:t>Ochys</w:t>
      </w:r>
      <w:proofErr w:type="spellEnd"/>
      <w:r w:rsidRPr="00BE5260">
        <w:rPr>
          <w:b/>
          <w:sz w:val="32"/>
          <w:szCs w:val="32"/>
        </w:rPr>
        <w:t xml:space="preserve">. Von hier aus gelangt man ein kurzes Stück auf der Straße bis </w:t>
      </w:r>
      <w:proofErr w:type="spellStart"/>
      <w:r w:rsidRPr="00BE5260">
        <w:rPr>
          <w:b/>
          <w:sz w:val="32"/>
          <w:szCs w:val="32"/>
        </w:rPr>
        <w:t>Großrußbach</w:t>
      </w:r>
      <w:proofErr w:type="spellEnd"/>
      <w:r w:rsidRPr="00BE5260">
        <w:rPr>
          <w:b/>
          <w:sz w:val="32"/>
          <w:szCs w:val="32"/>
        </w:rPr>
        <w:t xml:space="preserve">, wo wir auf den </w:t>
      </w:r>
      <w:proofErr w:type="spellStart"/>
      <w:r w:rsidRPr="00BE5260">
        <w:rPr>
          <w:b/>
          <w:sz w:val="32"/>
          <w:szCs w:val="32"/>
        </w:rPr>
        <w:t>Weinviertler</w:t>
      </w:r>
      <w:proofErr w:type="spellEnd"/>
      <w:r w:rsidRPr="00BE5260">
        <w:rPr>
          <w:b/>
          <w:sz w:val="32"/>
          <w:szCs w:val="32"/>
        </w:rPr>
        <w:t xml:space="preserve"> Jakobsweg treffen. 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>Variante 2: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Ab </w:t>
      </w:r>
      <w:proofErr w:type="spellStart"/>
      <w:r w:rsidRPr="00BE5260">
        <w:rPr>
          <w:b/>
          <w:sz w:val="32"/>
          <w:szCs w:val="32"/>
        </w:rPr>
        <w:t>Hornsburg</w:t>
      </w:r>
      <w:proofErr w:type="spellEnd"/>
      <w:r w:rsidRPr="00BE5260">
        <w:rPr>
          <w:b/>
          <w:sz w:val="32"/>
          <w:szCs w:val="32"/>
        </w:rPr>
        <w:t xml:space="preserve"> am </w:t>
      </w:r>
      <w:proofErr w:type="spellStart"/>
      <w:r w:rsidRPr="00BE5260">
        <w:rPr>
          <w:b/>
          <w:sz w:val="32"/>
          <w:szCs w:val="32"/>
        </w:rPr>
        <w:t>Eurovelo</w:t>
      </w:r>
      <w:proofErr w:type="spellEnd"/>
      <w:r w:rsidRPr="00BE5260">
        <w:rPr>
          <w:b/>
          <w:sz w:val="32"/>
          <w:szCs w:val="32"/>
        </w:rPr>
        <w:t xml:space="preserve"> 9 bis </w:t>
      </w:r>
      <w:proofErr w:type="spellStart"/>
      <w:r w:rsidRPr="00BE5260">
        <w:rPr>
          <w:b/>
          <w:sz w:val="32"/>
          <w:szCs w:val="32"/>
        </w:rPr>
        <w:t>Oberkreuzstetten</w:t>
      </w:r>
      <w:proofErr w:type="spellEnd"/>
      <w:r w:rsidRPr="00BE5260">
        <w:rPr>
          <w:b/>
          <w:sz w:val="32"/>
          <w:szCs w:val="32"/>
        </w:rPr>
        <w:t xml:space="preserve"> und von hier aus weiter am Radweg „</w:t>
      </w:r>
      <w:proofErr w:type="spellStart"/>
      <w:r w:rsidRPr="00BE5260">
        <w:rPr>
          <w:b/>
          <w:sz w:val="32"/>
          <w:szCs w:val="32"/>
        </w:rPr>
        <w:t>Kreuttalroute</w:t>
      </w:r>
      <w:proofErr w:type="spellEnd"/>
      <w:r w:rsidRPr="00BE5260">
        <w:rPr>
          <w:b/>
          <w:sz w:val="32"/>
          <w:szCs w:val="32"/>
        </w:rPr>
        <w:t xml:space="preserve">“ über </w:t>
      </w:r>
      <w:proofErr w:type="spellStart"/>
      <w:r w:rsidRPr="00BE5260">
        <w:rPr>
          <w:b/>
          <w:sz w:val="32"/>
          <w:szCs w:val="32"/>
        </w:rPr>
        <w:t>Hipples</w:t>
      </w:r>
      <w:proofErr w:type="spellEnd"/>
      <w:r w:rsidRPr="00BE5260">
        <w:rPr>
          <w:b/>
          <w:sz w:val="32"/>
          <w:szCs w:val="32"/>
        </w:rPr>
        <w:t xml:space="preserve"> nach </w:t>
      </w:r>
      <w:proofErr w:type="spellStart"/>
      <w:r w:rsidRPr="00BE5260">
        <w:rPr>
          <w:b/>
          <w:sz w:val="32"/>
          <w:szCs w:val="32"/>
        </w:rPr>
        <w:t>Großrußbach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>Variante 3: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Wie oben beschrieben bis </w:t>
      </w:r>
      <w:proofErr w:type="spellStart"/>
      <w:r w:rsidRPr="00BE5260">
        <w:rPr>
          <w:b/>
          <w:sz w:val="32"/>
          <w:szCs w:val="32"/>
        </w:rPr>
        <w:t>Niederkreuzstetten</w:t>
      </w:r>
      <w:proofErr w:type="spellEnd"/>
      <w:r w:rsidRPr="00BE5260">
        <w:rPr>
          <w:b/>
          <w:sz w:val="32"/>
          <w:szCs w:val="32"/>
        </w:rPr>
        <w:t xml:space="preserve">, am </w:t>
      </w:r>
      <w:proofErr w:type="spellStart"/>
      <w:r w:rsidRPr="00BE5260">
        <w:rPr>
          <w:b/>
          <w:sz w:val="32"/>
          <w:szCs w:val="32"/>
        </w:rPr>
        <w:t>Eurovelo</w:t>
      </w:r>
      <w:proofErr w:type="spellEnd"/>
      <w:r w:rsidRPr="00BE5260">
        <w:rPr>
          <w:b/>
          <w:sz w:val="32"/>
          <w:szCs w:val="32"/>
        </w:rPr>
        <w:t xml:space="preserve"> 9 weiter über </w:t>
      </w:r>
      <w:proofErr w:type="spellStart"/>
      <w:r w:rsidRPr="00BE5260">
        <w:rPr>
          <w:b/>
          <w:sz w:val="32"/>
          <w:szCs w:val="32"/>
        </w:rPr>
        <w:t>Oberkreuzstetten</w:t>
      </w:r>
      <w:proofErr w:type="spellEnd"/>
      <w:r w:rsidRPr="00BE5260">
        <w:rPr>
          <w:b/>
          <w:sz w:val="32"/>
          <w:szCs w:val="32"/>
        </w:rPr>
        <w:t xml:space="preserve"> bis zum Radweg „</w:t>
      </w:r>
      <w:proofErr w:type="spellStart"/>
      <w:r w:rsidRPr="00BE5260">
        <w:rPr>
          <w:b/>
          <w:sz w:val="32"/>
          <w:szCs w:val="32"/>
        </w:rPr>
        <w:t>Kreuttalroute</w:t>
      </w:r>
      <w:proofErr w:type="spellEnd"/>
      <w:r w:rsidRPr="00BE5260">
        <w:rPr>
          <w:b/>
          <w:sz w:val="32"/>
          <w:szCs w:val="32"/>
        </w:rPr>
        <w:t xml:space="preserve">“ und über </w:t>
      </w:r>
      <w:proofErr w:type="spellStart"/>
      <w:r w:rsidRPr="00BE5260">
        <w:rPr>
          <w:b/>
          <w:sz w:val="32"/>
          <w:szCs w:val="32"/>
        </w:rPr>
        <w:t>Hipples</w:t>
      </w:r>
      <w:proofErr w:type="spellEnd"/>
      <w:r w:rsidRPr="00BE5260">
        <w:rPr>
          <w:b/>
          <w:sz w:val="32"/>
          <w:szCs w:val="32"/>
        </w:rPr>
        <w:t xml:space="preserve"> nach </w:t>
      </w:r>
      <w:proofErr w:type="spellStart"/>
      <w:r w:rsidRPr="00BE5260">
        <w:rPr>
          <w:b/>
          <w:sz w:val="32"/>
          <w:szCs w:val="32"/>
        </w:rPr>
        <w:t>Großrußbach</w:t>
      </w:r>
      <w:proofErr w:type="spellEnd"/>
      <w:r w:rsidRPr="00BE5260">
        <w:rPr>
          <w:b/>
          <w:sz w:val="32"/>
          <w:szCs w:val="32"/>
        </w:rPr>
        <w:t>.</w:t>
      </w:r>
    </w:p>
    <w:p w:rsidR="00BE5260" w:rsidRPr="00BE5260" w:rsidRDefault="00BE5260" w:rsidP="00BE5260">
      <w:pPr>
        <w:rPr>
          <w:b/>
          <w:sz w:val="32"/>
          <w:szCs w:val="32"/>
        </w:rPr>
      </w:pPr>
    </w:p>
    <w:p w:rsidR="00BE5260" w:rsidRPr="00BE5260" w:rsidRDefault="00BE5260" w:rsidP="00BE5260">
      <w:pPr>
        <w:rPr>
          <w:b/>
          <w:sz w:val="32"/>
          <w:szCs w:val="32"/>
          <w:u w:val="single"/>
        </w:rPr>
      </w:pPr>
      <w:proofErr w:type="spellStart"/>
      <w:r w:rsidRPr="00BE5260">
        <w:rPr>
          <w:b/>
          <w:sz w:val="32"/>
          <w:szCs w:val="32"/>
          <w:u w:val="single"/>
        </w:rPr>
        <w:t>Anschlusstelle</w:t>
      </w:r>
      <w:proofErr w:type="spellEnd"/>
      <w:r w:rsidRPr="00BE5260">
        <w:rPr>
          <w:b/>
          <w:sz w:val="32"/>
          <w:szCs w:val="32"/>
          <w:u w:val="single"/>
        </w:rPr>
        <w:t xml:space="preserve"> nach </w:t>
      </w:r>
      <w:proofErr w:type="spellStart"/>
      <w:r w:rsidRPr="00BE5260">
        <w:rPr>
          <w:b/>
          <w:sz w:val="32"/>
          <w:szCs w:val="32"/>
          <w:u w:val="single"/>
        </w:rPr>
        <w:t>Hautzendorf</w:t>
      </w:r>
      <w:proofErr w:type="spellEnd"/>
      <w:r w:rsidRPr="00BE5260">
        <w:rPr>
          <w:b/>
          <w:sz w:val="32"/>
          <w:szCs w:val="32"/>
          <w:u w:val="single"/>
        </w:rPr>
        <w:t>/</w:t>
      </w:r>
      <w:proofErr w:type="spellStart"/>
      <w:r w:rsidRPr="00BE5260">
        <w:rPr>
          <w:b/>
          <w:sz w:val="32"/>
          <w:szCs w:val="32"/>
          <w:u w:val="single"/>
        </w:rPr>
        <w:t>Unterolberndorf</w:t>
      </w:r>
      <w:proofErr w:type="spellEnd"/>
      <w:r w:rsidRPr="00BE5260">
        <w:rPr>
          <w:b/>
          <w:sz w:val="32"/>
          <w:szCs w:val="32"/>
          <w:u w:val="single"/>
        </w:rPr>
        <w:t>/</w:t>
      </w:r>
      <w:proofErr w:type="spellStart"/>
      <w:r w:rsidRPr="00BE5260">
        <w:rPr>
          <w:b/>
          <w:sz w:val="32"/>
          <w:szCs w:val="32"/>
          <w:u w:val="single"/>
        </w:rPr>
        <w:t>Kreuttal</w:t>
      </w:r>
      <w:proofErr w:type="spellEnd"/>
      <w:r w:rsidRPr="00BE5260">
        <w:rPr>
          <w:b/>
          <w:sz w:val="32"/>
          <w:szCs w:val="32"/>
          <w:u w:val="single"/>
        </w:rPr>
        <w:t>:</w:t>
      </w:r>
    </w:p>
    <w:p w:rsidR="00BE5260" w:rsidRPr="00BE5260" w:rsidRDefault="00BE5260" w:rsidP="00BE5260">
      <w:pPr>
        <w:rPr>
          <w:b/>
          <w:sz w:val="32"/>
          <w:szCs w:val="32"/>
        </w:rPr>
      </w:pPr>
      <w:r w:rsidRPr="00BE5260">
        <w:rPr>
          <w:b/>
          <w:sz w:val="32"/>
          <w:szCs w:val="32"/>
        </w:rPr>
        <w:t xml:space="preserve">Wir folgen ab dem Gemeindezentrum in </w:t>
      </w:r>
      <w:proofErr w:type="spellStart"/>
      <w:r w:rsidRPr="00BE5260">
        <w:rPr>
          <w:b/>
          <w:sz w:val="32"/>
          <w:szCs w:val="32"/>
        </w:rPr>
        <w:t>Wolfpassing</w:t>
      </w:r>
      <w:proofErr w:type="spellEnd"/>
      <w:r w:rsidRPr="00BE5260">
        <w:rPr>
          <w:b/>
          <w:sz w:val="32"/>
          <w:szCs w:val="32"/>
        </w:rPr>
        <w:t xml:space="preserve"> dem </w:t>
      </w:r>
      <w:proofErr w:type="spellStart"/>
      <w:r w:rsidRPr="00BE5260">
        <w:rPr>
          <w:b/>
          <w:sz w:val="32"/>
          <w:szCs w:val="32"/>
        </w:rPr>
        <w:t>Radeweg</w:t>
      </w:r>
      <w:proofErr w:type="spellEnd"/>
      <w:r w:rsidRPr="00BE5260">
        <w:rPr>
          <w:b/>
          <w:sz w:val="32"/>
          <w:szCs w:val="32"/>
        </w:rPr>
        <w:t xml:space="preserve"> Nr. 943 nach </w:t>
      </w:r>
      <w:proofErr w:type="spellStart"/>
      <w:r w:rsidRPr="00BE5260">
        <w:rPr>
          <w:b/>
          <w:sz w:val="32"/>
          <w:szCs w:val="32"/>
        </w:rPr>
        <w:t>Hautzendorf</w:t>
      </w:r>
      <w:proofErr w:type="spellEnd"/>
      <w:r w:rsidRPr="00BE5260">
        <w:rPr>
          <w:b/>
          <w:sz w:val="32"/>
          <w:szCs w:val="32"/>
        </w:rPr>
        <w:t xml:space="preserve"> und weiter auf den Schildern des Regionswanderweges bis zur Kellergasse in </w:t>
      </w:r>
      <w:proofErr w:type="spellStart"/>
      <w:r w:rsidRPr="00BE5260">
        <w:rPr>
          <w:b/>
          <w:sz w:val="32"/>
          <w:szCs w:val="32"/>
        </w:rPr>
        <w:t>Hautzendorf</w:t>
      </w:r>
      <w:proofErr w:type="spellEnd"/>
      <w:r w:rsidRPr="00BE5260">
        <w:rPr>
          <w:b/>
          <w:sz w:val="32"/>
          <w:szCs w:val="32"/>
        </w:rPr>
        <w:t xml:space="preserve"> und nehmen hier den Weg Nr. 23c bis nach </w:t>
      </w:r>
      <w:proofErr w:type="spellStart"/>
      <w:r w:rsidRPr="00BE5260">
        <w:rPr>
          <w:b/>
          <w:sz w:val="32"/>
          <w:szCs w:val="32"/>
        </w:rPr>
        <w:t>Unterolberndorf</w:t>
      </w:r>
      <w:proofErr w:type="spellEnd"/>
      <w:r w:rsidRPr="00BE5260">
        <w:rPr>
          <w:b/>
          <w:sz w:val="32"/>
          <w:szCs w:val="32"/>
        </w:rPr>
        <w:t xml:space="preserve"> oder als eine kürzere Variante den Radweg Nr. 940. Auch der Regionswanderweg führt ab hier über den Hundsberg nach </w:t>
      </w:r>
      <w:proofErr w:type="spellStart"/>
      <w:r w:rsidRPr="00BE5260">
        <w:rPr>
          <w:b/>
          <w:sz w:val="32"/>
          <w:szCs w:val="32"/>
        </w:rPr>
        <w:t>Unterolberndorf</w:t>
      </w:r>
      <w:proofErr w:type="spellEnd"/>
      <w:r w:rsidRPr="00BE5260">
        <w:rPr>
          <w:b/>
          <w:sz w:val="32"/>
          <w:szCs w:val="32"/>
        </w:rPr>
        <w:t>.</w:t>
      </w:r>
      <w:r w:rsidRPr="00BE5260">
        <w:rPr>
          <w:b/>
          <w:sz w:val="32"/>
          <w:szCs w:val="32"/>
        </w:rPr>
        <w:t xml:space="preserve"> </w:t>
      </w:r>
    </w:p>
    <w:p w:rsidR="000D0BD8" w:rsidRPr="00BE5260" w:rsidRDefault="000D0BD8">
      <w:pPr>
        <w:rPr>
          <w:sz w:val="32"/>
          <w:szCs w:val="32"/>
        </w:rPr>
      </w:pPr>
    </w:p>
    <w:sectPr w:rsidR="000D0BD8" w:rsidRPr="00BE5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0"/>
    <w:rsid w:val="000D0BD8"/>
    <w:rsid w:val="00B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</dc:creator>
  <cp:lastModifiedBy>Boehm</cp:lastModifiedBy>
  <cp:revision>1</cp:revision>
  <dcterms:created xsi:type="dcterms:W3CDTF">2013-03-13T09:35:00Z</dcterms:created>
  <dcterms:modified xsi:type="dcterms:W3CDTF">2013-03-13T09:41:00Z</dcterms:modified>
</cp:coreProperties>
</file>